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mallCaps w:val="0"/>
          <w:sz w:val="36"/>
          <w:szCs w:val="36"/>
          <w:vertAlign w:val="baseline"/>
        </w:rPr>
      </w:pPr>
      <w:r w:rsidDel="00000000" w:rsidR="00000000" w:rsidRPr="00000000">
        <w:rPr>
          <w:smallCaps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6204585</wp:posOffset>
            </wp:positionH>
            <wp:positionV relativeFrom="page">
              <wp:posOffset>447675</wp:posOffset>
            </wp:positionV>
            <wp:extent cx="857250" cy="76517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5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mallCaps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622935</wp:posOffset>
            </wp:positionH>
            <wp:positionV relativeFrom="page">
              <wp:posOffset>447675</wp:posOffset>
            </wp:positionV>
            <wp:extent cx="857250" cy="765175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5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mallCaps w:val="1"/>
          <w:sz w:val="36"/>
          <w:szCs w:val="36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sz w:val="34"/>
          <w:szCs w:val="34"/>
          <w:vertAlign w:val="baseline"/>
        </w:rPr>
      </w:pPr>
      <w:r w:rsidDel="00000000" w:rsidR="00000000" w:rsidRPr="00000000">
        <w:rPr>
          <w:smallCaps w:val="1"/>
          <w:sz w:val="34"/>
          <w:szCs w:val="34"/>
          <w:vertAlign w:val="baseline"/>
          <w:rtl w:val="0"/>
        </w:rPr>
        <w:t xml:space="preserve">Villanova University Intramurals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405765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7175" y="378000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405765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Returning Employee Availability – Fall 2022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603885</wp:posOffset>
                </wp:positionH>
                <wp:positionV relativeFrom="page">
                  <wp:posOffset>1444972</wp:posOffset>
                </wp:positionV>
                <wp:extent cx="6657975" cy="19840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31300" y="2995775"/>
                          <a:ext cx="6629400" cy="1568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Name: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          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     Banner ID#: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      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Primary Phone #:______________     Email Address: 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Year:   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Fr____   So_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 Jr ____ Sr ____ Grad____	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Official &amp; Scorekeeper ______    Supervisor 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603885</wp:posOffset>
                </wp:positionH>
                <wp:positionV relativeFrom="page">
                  <wp:posOffset>1444972</wp:posOffset>
                </wp:positionV>
                <wp:extent cx="6657975" cy="198403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984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vertAlign w:val="baseline"/>
          <w:rtl w:val="0"/>
        </w:rPr>
        <w:t xml:space="preserve">♦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Availability: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Please check only the times and sports you are qualified and available to 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FLAG FOOTBALL (Friday, September 9th –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Monday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, November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14th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Check position(s) for which you are applying: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____ Scorekeeper only    ____ Referee &amp; Scorekeeper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0"/>
        <w:gridCol w:w="2261"/>
        <w:gridCol w:w="2261"/>
        <w:gridCol w:w="2261"/>
        <w:gridCol w:w="2261"/>
        <w:tblGridChange w:id="0">
          <w:tblGrid>
            <w:gridCol w:w="2260"/>
            <w:gridCol w:w="2261"/>
            <w:gridCol w:w="2261"/>
            <w:gridCol w:w="2261"/>
            <w:gridCol w:w="22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Mondays: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Tuesdays: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Wednesdays: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Thursdays: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Fridays: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2:30pm-7: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2:30pm-7:00pm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2:30pm-7:00pm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2:30pm-7:00pm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2:30pm-7:00pm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6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2250"/>
        <w:gridCol w:w="2250"/>
        <w:tblGridChange w:id="0">
          <w:tblGrid>
            <w:gridCol w:w="2268"/>
            <w:gridCol w:w="2250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Sunday Shift #1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Sunday Shift #2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Sunday Shift #3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9:00am-12:15pm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12:00pm-3:15pm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vertAlign w:val="baseline"/>
                <w:rtl w:val="0"/>
              </w:rPr>
              <w:t xml:space="preserve">3:00pm-6:15pm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OUTDOOR SOCCER (Thursday, September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th –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Monday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, November 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1st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Check position(s) for which you are applying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_____ Scorekeeper only    ____ Referee &amp; Scorekeeper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8"/>
        <w:gridCol w:w="2210"/>
        <w:gridCol w:w="2250"/>
        <w:gridCol w:w="2340"/>
        <w:tblGridChange w:id="0">
          <w:tblGrid>
            <w:gridCol w:w="2308"/>
            <w:gridCol w:w="2210"/>
            <w:gridCol w:w="2250"/>
            <w:gridCol w:w="23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Mondays: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Tuesdays: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Wednesdays: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Thursdays: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:00pm-10:00pm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:00pm-10:00pm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:00pm-10:00pm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:00pm-10:00pm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4"/>
        <w:tblW w:w="6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2250"/>
        <w:gridCol w:w="2250"/>
        <w:tblGridChange w:id="0">
          <w:tblGrid>
            <w:gridCol w:w="2268"/>
            <w:gridCol w:w="2250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Sunday Shift #1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Sunday Shift #2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Sunday Shift #3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9:00am-12:15pm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12:00pm-3:15pm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3:00pm-6:15pm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firstLine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If you have any questions please contact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Tanner Noble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, Intramural Sports Intern 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tanner.noble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@villanova.edu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450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ahoma" w:cs="Tahoma" w:eastAsia="Tahoma" w:hAnsi="Tahoma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ind w:firstLine="720"/>
    </w:pPr>
    <w:rPr>
      <w:rFonts w:ascii="Tahoma" w:cs="Tahoma" w:eastAsia="Tahoma" w:hAnsi="Tahoma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Tahoma" w:cs="Tahoma" w:eastAsia="Tahoma" w:hAnsi="Tahoma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720"/>
    </w:pPr>
    <w:rPr>
      <w:rFonts w:ascii="Tahoma" w:cs="Tahoma" w:eastAsia="Tahoma" w:hAnsi="Tahoma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