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684B" w14:textId="21727AEB" w:rsidR="005C777E" w:rsidRDefault="00B57507" w:rsidP="005C777E">
      <w:pPr>
        <w:spacing w:after="0"/>
        <w:rPr>
          <w:rFonts w:ascii="Times New Roman" w:hAnsi="Times New Roman" w:cs="Times New Roman"/>
          <w:b/>
          <w:bCs/>
          <w:color w:val="00266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664"/>
          <w:sz w:val="36"/>
          <w:szCs w:val="36"/>
        </w:rPr>
        <w:t>Sand Volleyball Rules</w:t>
      </w:r>
    </w:p>
    <w:p w14:paraId="34704DB2" w14:textId="713B12C3" w:rsidR="00B57507" w:rsidRDefault="00B57507" w:rsidP="005C777E">
      <w:pPr>
        <w:spacing w:after="0"/>
        <w:rPr>
          <w:rFonts w:ascii="Times New Roman" w:hAnsi="Times New Roman" w:cs="Times New Roman"/>
          <w:b/>
          <w:bCs/>
          <w:color w:val="00266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664"/>
          <w:sz w:val="36"/>
          <w:szCs w:val="36"/>
        </w:rPr>
        <w:t>Villanova Intramurals</w:t>
      </w:r>
    </w:p>
    <w:tbl>
      <w:tblPr>
        <w:tblStyle w:val="TableGrid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479"/>
        <w:gridCol w:w="7000"/>
      </w:tblGrid>
      <w:tr w:rsidR="005C777E" w14:paraId="56834DC2" w14:textId="77777777" w:rsidTr="007139C5">
        <w:tc>
          <w:tcPr>
            <w:tcW w:w="1459" w:type="dxa"/>
            <w:tcBorders>
              <w:top w:val="single" w:sz="12" w:space="0" w:color="auto"/>
            </w:tcBorders>
          </w:tcPr>
          <w:p w14:paraId="5988AE01" w14:textId="296C334D" w:rsidR="005C777E" w:rsidRDefault="005C777E" w:rsidP="005C77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 Type:</w:t>
            </w:r>
          </w:p>
        </w:tc>
        <w:tc>
          <w:tcPr>
            <w:tcW w:w="2479" w:type="dxa"/>
            <w:tcBorders>
              <w:top w:val="single" w:sz="12" w:space="0" w:color="auto"/>
            </w:tcBorders>
          </w:tcPr>
          <w:p w14:paraId="6B8830BB" w14:textId="4EBBBF81" w:rsidR="005C777E" w:rsidRDefault="005C777E" w:rsidP="005C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Tournament</w:t>
            </w:r>
          </w:p>
        </w:tc>
        <w:tc>
          <w:tcPr>
            <w:tcW w:w="7000" w:type="dxa"/>
          </w:tcPr>
          <w:p w14:paraId="62C26400" w14:textId="77777777" w:rsidR="005C777E" w:rsidRDefault="005C777E" w:rsidP="005C777E">
            <w:pPr>
              <w:rPr>
                <w:rFonts w:ascii="Times New Roman" w:hAnsi="Times New Roman" w:cs="Times New Roman"/>
              </w:rPr>
            </w:pPr>
          </w:p>
        </w:tc>
      </w:tr>
      <w:tr w:rsidR="005C777E" w14:paraId="5EE49F6B" w14:textId="77777777" w:rsidTr="007139C5">
        <w:tc>
          <w:tcPr>
            <w:tcW w:w="1459" w:type="dxa"/>
          </w:tcPr>
          <w:p w14:paraId="064AEBB0" w14:textId="3E5F2CED" w:rsidR="005C777E" w:rsidRDefault="005C777E" w:rsidP="005C77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Cost:</w:t>
            </w:r>
          </w:p>
        </w:tc>
        <w:tc>
          <w:tcPr>
            <w:tcW w:w="2479" w:type="dxa"/>
          </w:tcPr>
          <w:p w14:paraId="03407B1C" w14:textId="43CE2BFF" w:rsidR="005C777E" w:rsidRDefault="005C777E" w:rsidP="005C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 per team</w:t>
            </w:r>
          </w:p>
        </w:tc>
        <w:tc>
          <w:tcPr>
            <w:tcW w:w="7000" w:type="dxa"/>
          </w:tcPr>
          <w:p w14:paraId="5BBF8F2D" w14:textId="77777777" w:rsidR="005C777E" w:rsidRDefault="005C777E" w:rsidP="005C777E">
            <w:pPr>
              <w:rPr>
                <w:rFonts w:ascii="Times New Roman" w:hAnsi="Times New Roman" w:cs="Times New Roman"/>
              </w:rPr>
            </w:pPr>
          </w:p>
        </w:tc>
      </w:tr>
      <w:tr w:rsidR="005C777E" w14:paraId="5A61B307" w14:textId="77777777" w:rsidTr="007139C5">
        <w:tc>
          <w:tcPr>
            <w:tcW w:w="1459" w:type="dxa"/>
            <w:tcBorders>
              <w:bottom w:val="single" w:sz="12" w:space="0" w:color="auto"/>
            </w:tcBorders>
          </w:tcPr>
          <w:p w14:paraId="117D565C" w14:textId="2DDD3938" w:rsidR="005C777E" w:rsidRDefault="005C777E" w:rsidP="005C77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Location(s):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14:paraId="1066C4CB" w14:textId="0AA3F284" w:rsidR="005C777E" w:rsidRDefault="005C777E" w:rsidP="005C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West, South</w:t>
            </w:r>
          </w:p>
        </w:tc>
        <w:tc>
          <w:tcPr>
            <w:tcW w:w="7000" w:type="dxa"/>
            <w:tcBorders>
              <w:bottom w:val="single" w:sz="12" w:space="0" w:color="auto"/>
            </w:tcBorders>
          </w:tcPr>
          <w:p w14:paraId="51984A28" w14:textId="77777777" w:rsidR="005C777E" w:rsidRDefault="005C777E" w:rsidP="005C777E">
            <w:pPr>
              <w:rPr>
                <w:rFonts w:ascii="Times New Roman" w:hAnsi="Times New Roman" w:cs="Times New Roman"/>
              </w:rPr>
            </w:pPr>
          </w:p>
        </w:tc>
      </w:tr>
    </w:tbl>
    <w:p w14:paraId="2CCCBD01" w14:textId="41EC36F1" w:rsidR="005C777E" w:rsidRPr="005C777E" w:rsidRDefault="005C777E" w:rsidP="005C777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GAME TIME IS FORFEIT TIME!</w:t>
      </w:r>
    </w:p>
    <w:p w14:paraId="457BA216" w14:textId="77777777" w:rsidR="005C777E" w:rsidRPr="005C777E" w:rsidRDefault="005C777E" w:rsidP="005C777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All decisions on forfeit times are at the sole discretion of the on-site Intramural supervisor.</w:t>
      </w:r>
    </w:p>
    <w:p w14:paraId="3305EDD9" w14:textId="77777777" w:rsid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7BC0F287" w14:textId="516BAFDA" w:rsidR="003F304E" w:rsidRPr="00E7765F" w:rsidRDefault="00E7765F" w:rsidP="00E7765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E7765F">
        <w:rPr>
          <w:rFonts w:ascii="Times New Roman" w:hAnsi="Times New Roman" w:cs="Times New Roman"/>
          <w:b/>
          <w:bCs/>
          <w:u w:val="single"/>
        </w:rPr>
        <w:t>Rules</w:t>
      </w:r>
    </w:p>
    <w:p w14:paraId="05827F18" w14:textId="77777777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Eligibility</w:t>
      </w:r>
    </w:p>
    <w:p w14:paraId="7A52665A" w14:textId="4BF05105" w:rsidR="005C777E" w:rsidRPr="005C777E" w:rsidRDefault="005C777E" w:rsidP="005C77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A player can play on one (1) men’s or one (1) women’s team and one (1) All-Gender team.</w:t>
      </w:r>
    </w:p>
    <w:p w14:paraId="462D7219" w14:textId="6CD93D41" w:rsidR="005C777E" w:rsidRPr="005C777E" w:rsidRDefault="005C777E" w:rsidP="005C77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Current Villanova volleyball players are ineligible to play in the same academic year. No more than two (2) club players per intramural team.</w:t>
      </w:r>
    </w:p>
    <w:p w14:paraId="37122D74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19B17FA7" w14:textId="77777777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The Team</w:t>
      </w:r>
    </w:p>
    <w:p w14:paraId="497AEEFA" w14:textId="74F580A4" w:rsidR="005C777E" w:rsidRPr="005C777E" w:rsidRDefault="005C777E" w:rsidP="005C77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There is a maximum of four (4) players on the court for each team.</w:t>
      </w:r>
    </w:p>
    <w:p w14:paraId="0C2EC756" w14:textId="7889B738" w:rsidR="005C777E" w:rsidRPr="005C777E" w:rsidRDefault="005C777E" w:rsidP="005C77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 xml:space="preserve">A minimum of 2 players per team is required to start a </w:t>
      </w:r>
      <w:r>
        <w:rPr>
          <w:rFonts w:ascii="Times New Roman" w:hAnsi="Times New Roman" w:cs="Times New Roman"/>
        </w:rPr>
        <w:t>match</w:t>
      </w:r>
      <w:r w:rsidRPr="005C777E">
        <w:rPr>
          <w:rFonts w:ascii="Times New Roman" w:hAnsi="Times New Roman" w:cs="Times New Roman"/>
        </w:rPr>
        <w:t>.</w:t>
      </w:r>
    </w:p>
    <w:p w14:paraId="79A1F1E6" w14:textId="256F2A91" w:rsid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629F5265" w14:textId="0E7F5EBF" w:rsidR="00EE5AB7" w:rsidRDefault="00EE5AB7" w:rsidP="005C777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Officiating</w:t>
      </w:r>
    </w:p>
    <w:p w14:paraId="2F86A426" w14:textId="398808D8" w:rsidR="00EE5AB7" w:rsidRDefault="00EE5AB7" w:rsidP="00EE5A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Matches are self-officiated. Players/teams must make their own calls.</w:t>
      </w:r>
    </w:p>
    <w:p w14:paraId="554B435B" w14:textId="699E3089" w:rsidR="00725CE2" w:rsidRPr="00725CE2" w:rsidRDefault="00725CE2" w:rsidP="00725CE2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 can designate subs to “officiate.”</w:t>
      </w:r>
    </w:p>
    <w:p w14:paraId="43B17B2E" w14:textId="73489F69" w:rsidR="00EE5AB7" w:rsidRDefault="00EE5AB7" w:rsidP="00EE5A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teams disagree on calls, the point will be replayed.</w:t>
      </w:r>
      <w:r w:rsidR="00186C0B">
        <w:rPr>
          <w:rFonts w:ascii="Times New Roman" w:hAnsi="Times New Roman" w:cs="Times New Roman"/>
        </w:rPr>
        <w:t xml:space="preserve"> There will be a supervisor on location with any rule questions.</w:t>
      </w:r>
    </w:p>
    <w:p w14:paraId="29744D80" w14:textId="122B4722" w:rsidR="00EE5AB7" w:rsidRPr="00EE5AB7" w:rsidRDefault="00EE5AB7" w:rsidP="00EE5A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scorekeeper may be provided. If no scorekeeper is available, designate one player on the bench to keep track of the score on the scoreboard</w:t>
      </w:r>
    </w:p>
    <w:p w14:paraId="26F09254" w14:textId="77777777" w:rsidR="00EE5AB7" w:rsidRPr="00EE5AB7" w:rsidRDefault="00EE5AB7" w:rsidP="00EE5AB7">
      <w:pPr>
        <w:spacing w:after="0"/>
        <w:rPr>
          <w:rFonts w:ascii="Times New Roman" w:hAnsi="Times New Roman" w:cs="Times New Roman"/>
        </w:rPr>
      </w:pPr>
    </w:p>
    <w:p w14:paraId="54CA0595" w14:textId="77777777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Starting Play</w:t>
      </w:r>
    </w:p>
    <w:p w14:paraId="6544F6E0" w14:textId="2B780A01" w:rsidR="005C777E" w:rsidRPr="005C777E" w:rsidRDefault="00507125" w:rsidP="005C77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53101">
        <w:rPr>
          <w:rFonts w:ascii="Times New Roman" w:hAnsi="Times New Roman" w:cs="Times New Roman"/>
        </w:rPr>
        <w:t xml:space="preserve">Rock-paper-scissors </w:t>
      </w:r>
      <w:r w:rsidR="005C777E" w:rsidRPr="005C777E">
        <w:rPr>
          <w:rFonts w:ascii="Times New Roman" w:hAnsi="Times New Roman" w:cs="Times New Roman"/>
        </w:rPr>
        <w:t>determines first serve or side of the court. Winner has the option</w:t>
      </w:r>
      <w:r w:rsidR="005C777E">
        <w:rPr>
          <w:rFonts w:ascii="Times New Roman" w:hAnsi="Times New Roman" w:cs="Times New Roman"/>
        </w:rPr>
        <w:t xml:space="preserve"> to choose serve (serve or defer), OR side of the court to start, other team chooses the leftover option</w:t>
      </w:r>
      <w:r w:rsidR="005C777E" w:rsidRPr="005C777E">
        <w:rPr>
          <w:rFonts w:ascii="Times New Roman" w:hAnsi="Times New Roman" w:cs="Times New Roman"/>
        </w:rPr>
        <w:t>.</w:t>
      </w:r>
    </w:p>
    <w:p w14:paraId="21BFCFBC" w14:textId="4E8AE66F" w:rsidR="005C777E" w:rsidRPr="005C777E" w:rsidRDefault="005C777E" w:rsidP="005C77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 xml:space="preserve">Sides are switched and the opposing team serves first in the 2nd </w:t>
      </w:r>
      <w:r>
        <w:rPr>
          <w:rFonts w:ascii="Times New Roman" w:hAnsi="Times New Roman" w:cs="Times New Roman"/>
        </w:rPr>
        <w:t xml:space="preserve">set. </w:t>
      </w:r>
      <w:r w:rsidRPr="005C777E">
        <w:rPr>
          <w:rFonts w:ascii="Times New Roman" w:hAnsi="Times New Roman" w:cs="Times New Roman"/>
        </w:rPr>
        <w:t xml:space="preserve">If a 3rd </w:t>
      </w:r>
      <w:r>
        <w:rPr>
          <w:rFonts w:ascii="Times New Roman" w:hAnsi="Times New Roman" w:cs="Times New Roman"/>
        </w:rPr>
        <w:t>set</w:t>
      </w:r>
      <w:r w:rsidRPr="005C777E">
        <w:rPr>
          <w:rFonts w:ascii="Times New Roman" w:hAnsi="Times New Roman" w:cs="Times New Roman"/>
        </w:rPr>
        <w:t xml:space="preserve"> is played another coin toss will determine first serve or side of the court.</w:t>
      </w:r>
    </w:p>
    <w:p w14:paraId="56912966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19EE208C" w14:textId="77777777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Match Length/Scoring</w:t>
      </w:r>
    </w:p>
    <w:p w14:paraId="5F636350" w14:textId="51343B1E" w:rsidR="005C777E" w:rsidRPr="005C777E" w:rsidRDefault="005C777E" w:rsidP="005C777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Best 2-out-of-3 matches.</w:t>
      </w:r>
    </w:p>
    <w:p w14:paraId="02E5E6B5" w14:textId="7A3BE365" w:rsidR="005C777E" w:rsidRPr="000A20F4" w:rsidRDefault="00267622" w:rsidP="000A20F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two sets</w:t>
      </w:r>
      <w:r w:rsidR="005C777E" w:rsidRPr="005C777E">
        <w:rPr>
          <w:rFonts w:ascii="Times New Roman" w:hAnsi="Times New Roman" w:cs="Times New Roman"/>
        </w:rPr>
        <w:t xml:space="preserve"> up to 21 with “rally” </w:t>
      </w:r>
      <w:r w:rsidR="003026AB" w:rsidRPr="001C191D">
        <w:rPr>
          <w:rFonts w:ascii="Times New Roman" w:hAnsi="Times New Roman" w:cs="Times New Roman"/>
        </w:rPr>
        <w:t>scoring</w:t>
      </w:r>
      <w:r w:rsidR="003026AB">
        <w:rPr>
          <w:rFonts w:ascii="Times New Roman" w:hAnsi="Times New Roman" w:cs="Times New Roman"/>
        </w:rPr>
        <w:t xml:space="preserve"> –</w:t>
      </w:r>
      <w:r w:rsidR="003026AB" w:rsidRPr="001C191D">
        <w:rPr>
          <w:rFonts w:ascii="Times New Roman" w:hAnsi="Times New Roman" w:cs="Times New Roman"/>
        </w:rPr>
        <w:t xml:space="preserve"> point on every serve</w:t>
      </w:r>
      <w:r w:rsidR="000A20F4" w:rsidRPr="001C191D">
        <w:rPr>
          <w:rFonts w:ascii="Times New Roman" w:hAnsi="Times New Roman" w:cs="Times New Roman"/>
        </w:rPr>
        <w:t>. Team winning point serves next point.</w:t>
      </w:r>
    </w:p>
    <w:p w14:paraId="48D05DC8" w14:textId="24337445" w:rsidR="005C777E" w:rsidRPr="005C777E" w:rsidRDefault="005C777E" w:rsidP="005C777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 xml:space="preserve">If it gets to the 3rd match, deciding </w:t>
      </w:r>
      <w:r>
        <w:rPr>
          <w:rFonts w:ascii="Times New Roman" w:hAnsi="Times New Roman" w:cs="Times New Roman"/>
        </w:rPr>
        <w:t>set</w:t>
      </w:r>
      <w:r w:rsidRPr="005C777E">
        <w:rPr>
          <w:rFonts w:ascii="Times New Roman" w:hAnsi="Times New Roman" w:cs="Times New Roman"/>
        </w:rPr>
        <w:t xml:space="preserve"> up to 11 with “rally” scoring.</w:t>
      </w:r>
    </w:p>
    <w:p w14:paraId="7CAAAC0E" w14:textId="297CF301" w:rsidR="005C777E" w:rsidRPr="005C777E" w:rsidRDefault="005C777E" w:rsidP="005C777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>set</w:t>
      </w:r>
      <w:r w:rsidRPr="005C777E">
        <w:rPr>
          <w:rFonts w:ascii="Times New Roman" w:hAnsi="Times New Roman" w:cs="Times New Roman"/>
        </w:rPr>
        <w:t xml:space="preserve"> must be decided by a 2-point advantage, with </w:t>
      </w:r>
      <w:r w:rsidR="00E669E2">
        <w:rPr>
          <w:rFonts w:ascii="Times New Roman" w:hAnsi="Times New Roman" w:cs="Times New Roman"/>
        </w:rPr>
        <w:t xml:space="preserve">cap of </w:t>
      </w:r>
      <w:r w:rsidR="00915E2B">
        <w:rPr>
          <w:rFonts w:ascii="Times New Roman" w:hAnsi="Times New Roman" w:cs="Times New Roman"/>
        </w:rPr>
        <w:t>30</w:t>
      </w:r>
      <w:r w:rsidRPr="005C777E">
        <w:rPr>
          <w:rFonts w:ascii="Times New Roman" w:hAnsi="Times New Roman" w:cs="Times New Roman"/>
        </w:rPr>
        <w:t xml:space="preserve"> (MUST WIN BY 2 POINTS)</w:t>
      </w:r>
      <w:r w:rsidR="00EE5AB7">
        <w:rPr>
          <w:rFonts w:ascii="Times New Roman" w:hAnsi="Times New Roman" w:cs="Times New Roman"/>
        </w:rPr>
        <w:t>.</w:t>
      </w:r>
    </w:p>
    <w:p w14:paraId="3A97833B" w14:textId="746E8D3E" w:rsidR="005C777E" w:rsidRPr="005C777E" w:rsidRDefault="005C777E" w:rsidP="005C777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A point will be awarded on every ball</w:t>
      </w:r>
      <w:r w:rsidR="00964F57">
        <w:rPr>
          <w:rFonts w:ascii="Times New Roman" w:hAnsi="Times New Roman" w:cs="Times New Roman"/>
        </w:rPr>
        <w:t xml:space="preserve"> in play</w:t>
      </w:r>
      <w:r w:rsidRPr="005C777E">
        <w:rPr>
          <w:rFonts w:ascii="Times New Roman" w:hAnsi="Times New Roman" w:cs="Times New Roman"/>
        </w:rPr>
        <w:t>, not just when a team has serve.</w:t>
      </w:r>
    </w:p>
    <w:p w14:paraId="619248DF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14DA7190" w14:textId="77777777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Boundaries</w:t>
      </w:r>
    </w:p>
    <w:p w14:paraId="2D7848F6" w14:textId="2059172A" w:rsidR="005C777E" w:rsidRPr="005C777E" w:rsidRDefault="005C777E" w:rsidP="005C777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A ball may not be played if it goes onto another court that has play in progress, however, it may be played if there is not a game in progress.</w:t>
      </w:r>
    </w:p>
    <w:p w14:paraId="7A93D696" w14:textId="044056B8" w:rsidR="005C777E" w:rsidRPr="005C777E" w:rsidRDefault="005C777E" w:rsidP="005C777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A ball that hits the boundary lines is in-bounds.</w:t>
      </w:r>
    </w:p>
    <w:p w14:paraId="149C34CD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47A25D23" w14:textId="77777777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Hits</w:t>
      </w:r>
    </w:p>
    <w:p w14:paraId="3ADBD830" w14:textId="71FDBC85" w:rsidR="005C777E" w:rsidRPr="005C777E" w:rsidRDefault="005C777E" w:rsidP="005C77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A player cannot hit the ball twice in succession (unless there are simultaneous contacts by teammates or opponents).</w:t>
      </w:r>
    </w:p>
    <w:p w14:paraId="1F01866D" w14:textId="70813CB8" w:rsidR="005C777E" w:rsidRPr="005C777E" w:rsidRDefault="005C777E" w:rsidP="005C77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A team cannot hit the ball more than three times before sending it over the net. If the first contact is a block, then the next play on the ball is considered the first hit.</w:t>
      </w:r>
    </w:p>
    <w:p w14:paraId="188EC709" w14:textId="00D54786" w:rsidR="005C777E" w:rsidRPr="005C777E" w:rsidRDefault="005C777E" w:rsidP="005C77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A block is not considered a hit.</w:t>
      </w:r>
    </w:p>
    <w:p w14:paraId="38766A07" w14:textId="6754F0AE" w:rsidR="005C777E" w:rsidRPr="005C777E" w:rsidRDefault="005C777E" w:rsidP="005C77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lastRenderedPageBreak/>
        <w:t>All underhand, open-handed hits contacted below the shoulders are illegal.</w:t>
      </w:r>
    </w:p>
    <w:p w14:paraId="31CE6C81" w14:textId="28D7DF8D" w:rsidR="005C777E" w:rsidRPr="005C777E" w:rsidRDefault="005C777E" w:rsidP="005C77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It is recommended that all players try to bump serves to prevent violations such as double hits or illegal hits.</w:t>
      </w:r>
    </w:p>
    <w:p w14:paraId="57256229" w14:textId="4ED3F6A5" w:rsidR="005C777E" w:rsidRPr="005C777E" w:rsidRDefault="005C777E" w:rsidP="005C777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Kicking or heading the ball is allowed.</w:t>
      </w:r>
    </w:p>
    <w:p w14:paraId="50339BCE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66ED10AA" w14:textId="77777777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Rotation and Serving</w:t>
      </w:r>
    </w:p>
    <w:p w14:paraId="2FA53A00" w14:textId="795F3849" w:rsidR="005C777E" w:rsidRPr="005C777E" w:rsidRDefault="005C777E" w:rsidP="005C777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Players must serve from the service area, from the end line to six feet back.</w:t>
      </w:r>
    </w:p>
    <w:p w14:paraId="70AEEF95" w14:textId="61C6653E" w:rsidR="005C777E" w:rsidRPr="005C777E" w:rsidRDefault="005C777E" w:rsidP="005C777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The server has five seconds to serve the ball after the referee’s signal to serve.</w:t>
      </w:r>
    </w:p>
    <w:p w14:paraId="022A2251" w14:textId="5854CE99" w:rsidR="005C777E" w:rsidRPr="005C777E" w:rsidRDefault="005C777E" w:rsidP="005C777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The server cannot step on the service line to serve, or step over the service line until the ball has been contacted.</w:t>
      </w:r>
    </w:p>
    <w:p w14:paraId="25732238" w14:textId="6ED0AFB9" w:rsidR="005C777E" w:rsidRPr="005C777E" w:rsidRDefault="005C777E" w:rsidP="005C777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If the server serves before the whistle by the official, it is automatically a side-out.</w:t>
      </w:r>
    </w:p>
    <w:p w14:paraId="4CF478F1" w14:textId="68D90605" w:rsidR="005C777E" w:rsidRPr="005C777E" w:rsidRDefault="005C777E" w:rsidP="005C777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A let serve is allowed (when the ball contacts the net and falls in play)</w:t>
      </w:r>
      <w:r w:rsidR="00EE5AB7">
        <w:rPr>
          <w:rFonts w:ascii="Times New Roman" w:hAnsi="Times New Roman" w:cs="Times New Roman"/>
        </w:rPr>
        <w:t>.</w:t>
      </w:r>
    </w:p>
    <w:p w14:paraId="59D081AD" w14:textId="35F010F7" w:rsidR="005C777E" w:rsidRPr="005C777E" w:rsidRDefault="005C777E" w:rsidP="005C777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Receiving team may not block/attack serves!</w:t>
      </w:r>
    </w:p>
    <w:p w14:paraId="2F0BB8AB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6FB84465" w14:textId="77777777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Centerline</w:t>
      </w:r>
    </w:p>
    <w:p w14:paraId="0B24D373" w14:textId="2217EC9D" w:rsidR="005C777E" w:rsidRPr="005C777E" w:rsidRDefault="005C777E" w:rsidP="005C777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There is no centerline rule.</w:t>
      </w:r>
    </w:p>
    <w:p w14:paraId="1ED0A6E4" w14:textId="5E172127" w:rsidR="005C777E" w:rsidRPr="005C777E" w:rsidRDefault="005C777E" w:rsidP="005C777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Players may cross the centerline at any time.</w:t>
      </w:r>
    </w:p>
    <w:p w14:paraId="459F3093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071756A4" w14:textId="4CEA539F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 xml:space="preserve">Around </w:t>
      </w:r>
      <w:r>
        <w:rPr>
          <w:rFonts w:ascii="Times New Roman" w:hAnsi="Times New Roman" w:cs="Times New Roman"/>
          <w:b/>
          <w:bCs/>
        </w:rPr>
        <w:t>t</w:t>
      </w:r>
      <w:r w:rsidRPr="005C777E">
        <w:rPr>
          <w:rFonts w:ascii="Times New Roman" w:hAnsi="Times New Roman" w:cs="Times New Roman"/>
          <w:b/>
          <w:bCs/>
        </w:rPr>
        <w:t>he Net</w:t>
      </w:r>
    </w:p>
    <w:p w14:paraId="25637FE3" w14:textId="3597997B" w:rsidR="005C777E" w:rsidRPr="005C777E" w:rsidRDefault="005C777E" w:rsidP="005C777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Players may reach over the net only in an attempt to follow through a hit.</w:t>
      </w:r>
    </w:p>
    <w:p w14:paraId="752DE4AE" w14:textId="49F1EF96" w:rsidR="005C777E" w:rsidRPr="005C777E" w:rsidRDefault="005C777E" w:rsidP="005C777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 xml:space="preserve">Players cannot reach over the net to block. </w:t>
      </w:r>
    </w:p>
    <w:p w14:paraId="7CAAD068" w14:textId="3D6A1A8C" w:rsidR="005C777E" w:rsidRPr="005C777E" w:rsidRDefault="005C777E" w:rsidP="005C777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Any player who is in the net will be called by the referees.</w:t>
      </w:r>
    </w:p>
    <w:p w14:paraId="608284BD" w14:textId="5D0B93DA" w:rsidR="005C777E" w:rsidRPr="005C777E" w:rsidRDefault="005C777E" w:rsidP="005C777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Contact of the net results in a point for the other team and possession of the next serve.</w:t>
      </w:r>
    </w:p>
    <w:p w14:paraId="0A2B424C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389B05D9" w14:textId="77777777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Time Outs</w:t>
      </w:r>
    </w:p>
    <w:p w14:paraId="2E3C1E10" w14:textId="60D4CD6B" w:rsidR="005C777E" w:rsidRPr="005C777E" w:rsidRDefault="005C777E" w:rsidP="005C777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 xml:space="preserve">Each team receives one (1) time out per </w:t>
      </w:r>
      <w:r>
        <w:rPr>
          <w:rFonts w:ascii="Times New Roman" w:hAnsi="Times New Roman" w:cs="Times New Roman"/>
        </w:rPr>
        <w:t>set</w:t>
      </w:r>
      <w:r w:rsidRPr="005C777E">
        <w:rPr>
          <w:rFonts w:ascii="Times New Roman" w:hAnsi="Times New Roman" w:cs="Times New Roman"/>
        </w:rPr>
        <w:t>. It is one-minute in length.</w:t>
      </w:r>
    </w:p>
    <w:p w14:paraId="535A298C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44F8C29D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  <w:b/>
          <w:bCs/>
        </w:rPr>
        <w:t>Substitutions</w:t>
      </w:r>
    </w:p>
    <w:p w14:paraId="164EEA50" w14:textId="5034F8A4" w:rsidR="005C777E" w:rsidRPr="005C777E" w:rsidRDefault="005C777E" w:rsidP="005C777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There may be an unlimited number of substitutions, however the sub must replace the server</w:t>
      </w:r>
      <w:r w:rsidR="00EE5AB7">
        <w:rPr>
          <w:rFonts w:ascii="Times New Roman" w:hAnsi="Times New Roman" w:cs="Times New Roman"/>
        </w:rPr>
        <w:t xml:space="preserve"> after the team wins the serve back</w:t>
      </w:r>
      <w:r w:rsidRPr="005C777E">
        <w:rPr>
          <w:rFonts w:ascii="Times New Roman" w:hAnsi="Times New Roman" w:cs="Times New Roman"/>
        </w:rPr>
        <w:t>. Exceptions may be made for injuries.</w:t>
      </w:r>
    </w:p>
    <w:p w14:paraId="6C7FBA67" w14:textId="77777777" w:rsidR="005C777E" w:rsidRP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7B1EFC39" w14:textId="0FA54A7B" w:rsidR="005C777E" w:rsidRPr="005C777E" w:rsidRDefault="003F304E" w:rsidP="005C777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All-Gender Sand Volleyball</w:t>
      </w:r>
      <w:r w:rsidR="00E7765F">
        <w:rPr>
          <w:rFonts w:ascii="Times New Roman" w:hAnsi="Times New Roman" w:cs="Times New Roman"/>
          <w:b/>
          <w:bCs/>
          <w:u w:val="single"/>
        </w:rPr>
        <w:t xml:space="preserve"> Rules</w:t>
      </w:r>
    </w:p>
    <w:p w14:paraId="6EBF0BD1" w14:textId="77777777" w:rsidR="005C777E" w:rsidRPr="005C777E" w:rsidRDefault="005C777E" w:rsidP="005C777E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Players</w:t>
      </w:r>
    </w:p>
    <w:p w14:paraId="4436BC57" w14:textId="4EFB1FB0" w:rsidR="005C777E" w:rsidRPr="005C777E" w:rsidRDefault="005C777E" w:rsidP="005C777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A team may only have a maximum of two (2) males on the sand at any given time.</w:t>
      </w:r>
    </w:p>
    <w:sectPr w:rsidR="005C777E" w:rsidRPr="005C777E" w:rsidSect="005C777E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F78F" w14:textId="77777777" w:rsidR="0082272E" w:rsidRDefault="0082272E" w:rsidP="005C777E">
      <w:pPr>
        <w:spacing w:after="0" w:line="240" w:lineRule="auto"/>
      </w:pPr>
      <w:r>
        <w:separator/>
      </w:r>
    </w:p>
  </w:endnote>
  <w:endnote w:type="continuationSeparator" w:id="0">
    <w:p w14:paraId="0B331E0D" w14:textId="77777777" w:rsidR="0082272E" w:rsidRDefault="0082272E" w:rsidP="005C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E7C" w14:textId="02A3A959" w:rsidR="005C777E" w:rsidRPr="005C777E" w:rsidRDefault="005C777E" w:rsidP="005C777E">
    <w:pPr>
      <w:pStyle w:val="Footer"/>
      <w:jc w:val="right"/>
      <w:rPr>
        <w:rFonts w:ascii="Times New Roman" w:hAnsi="Times New Roman" w:cs="Times New Roman"/>
        <w:i/>
        <w:iCs/>
      </w:rPr>
    </w:pPr>
    <w:r w:rsidRPr="005C777E">
      <w:rPr>
        <w:rFonts w:ascii="Times New Roman" w:hAnsi="Times New Roman" w:cs="Times New Roman"/>
        <w:i/>
        <w:iCs/>
      </w:rPr>
      <w:t>Last updated Fall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09A4" w14:textId="77777777" w:rsidR="0082272E" w:rsidRDefault="0082272E" w:rsidP="005C777E">
      <w:pPr>
        <w:spacing w:after="0" w:line="240" w:lineRule="auto"/>
      </w:pPr>
      <w:r>
        <w:separator/>
      </w:r>
    </w:p>
  </w:footnote>
  <w:footnote w:type="continuationSeparator" w:id="0">
    <w:p w14:paraId="7DC1D569" w14:textId="77777777" w:rsidR="0082272E" w:rsidRDefault="0082272E" w:rsidP="005C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987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D54C1"/>
    <w:multiLevelType w:val="hybridMultilevel"/>
    <w:tmpl w:val="7A0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107"/>
    <w:multiLevelType w:val="hybridMultilevel"/>
    <w:tmpl w:val="BCCE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496E"/>
    <w:multiLevelType w:val="hybridMultilevel"/>
    <w:tmpl w:val="6D16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32AD"/>
    <w:multiLevelType w:val="hybridMultilevel"/>
    <w:tmpl w:val="A01C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6011"/>
    <w:multiLevelType w:val="hybridMultilevel"/>
    <w:tmpl w:val="AECC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C2159"/>
    <w:multiLevelType w:val="hybridMultilevel"/>
    <w:tmpl w:val="350A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39FB"/>
    <w:multiLevelType w:val="hybridMultilevel"/>
    <w:tmpl w:val="308C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2EC0"/>
    <w:multiLevelType w:val="hybridMultilevel"/>
    <w:tmpl w:val="6CA2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842E3"/>
    <w:multiLevelType w:val="hybridMultilevel"/>
    <w:tmpl w:val="6334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42894"/>
    <w:multiLevelType w:val="hybridMultilevel"/>
    <w:tmpl w:val="C0D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37D8D"/>
    <w:multiLevelType w:val="hybridMultilevel"/>
    <w:tmpl w:val="A24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140"/>
    <w:multiLevelType w:val="hybridMultilevel"/>
    <w:tmpl w:val="6A00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311AD"/>
    <w:multiLevelType w:val="hybridMultilevel"/>
    <w:tmpl w:val="98C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460966">
    <w:abstractNumId w:val="8"/>
  </w:num>
  <w:num w:numId="2" w16cid:durableId="1841309982">
    <w:abstractNumId w:val="0"/>
  </w:num>
  <w:num w:numId="3" w16cid:durableId="1086153926">
    <w:abstractNumId w:val="6"/>
  </w:num>
  <w:num w:numId="4" w16cid:durableId="1577130926">
    <w:abstractNumId w:val="3"/>
  </w:num>
  <w:num w:numId="5" w16cid:durableId="1360162712">
    <w:abstractNumId w:val="10"/>
  </w:num>
  <w:num w:numId="6" w16cid:durableId="1130249819">
    <w:abstractNumId w:val="11"/>
  </w:num>
  <w:num w:numId="7" w16cid:durableId="438380514">
    <w:abstractNumId w:val="7"/>
  </w:num>
  <w:num w:numId="8" w16cid:durableId="935940924">
    <w:abstractNumId w:val="13"/>
  </w:num>
  <w:num w:numId="9" w16cid:durableId="1712876888">
    <w:abstractNumId w:val="2"/>
  </w:num>
  <w:num w:numId="10" w16cid:durableId="344018799">
    <w:abstractNumId w:val="4"/>
  </w:num>
  <w:num w:numId="11" w16cid:durableId="948392873">
    <w:abstractNumId w:val="5"/>
  </w:num>
  <w:num w:numId="12" w16cid:durableId="1480919846">
    <w:abstractNumId w:val="9"/>
  </w:num>
  <w:num w:numId="13" w16cid:durableId="1780101813">
    <w:abstractNumId w:val="12"/>
  </w:num>
  <w:num w:numId="14" w16cid:durableId="1422020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7E"/>
    <w:rsid w:val="000A20F4"/>
    <w:rsid w:val="00186C0B"/>
    <w:rsid w:val="00267622"/>
    <w:rsid w:val="003026AB"/>
    <w:rsid w:val="003C1AB7"/>
    <w:rsid w:val="003F304E"/>
    <w:rsid w:val="00507125"/>
    <w:rsid w:val="005C777E"/>
    <w:rsid w:val="007139C5"/>
    <w:rsid w:val="00725CE2"/>
    <w:rsid w:val="0074039D"/>
    <w:rsid w:val="0075545C"/>
    <w:rsid w:val="0082272E"/>
    <w:rsid w:val="00870074"/>
    <w:rsid w:val="00884510"/>
    <w:rsid w:val="00915E2B"/>
    <w:rsid w:val="00964F57"/>
    <w:rsid w:val="00B57507"/>
    <w:rsid w:val="00BF187F"/>
    <w:rsid w:val="00DD3B39"/>
    <w:rsid w:val="00E669E2"/>
    <w:rsid w:val="00E7765F"/>
    <w:rsid w:val="00E91015"/>
    <w:rsid w:val="00EE5AB7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A958B"/>
  <w15:chartTrackingRefBased/>
  <w15:docId w15:val="{3F814957-9F03-421F-8E54-26271C66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7E"/>
  </w:style>
  <w:style w:type="paragraph" w:styleId="Footer">
    <w:name w:val="footer"/>
    <w:basedOn w:val="Normal"/>
    <w:link w:val="FooterChar"/>
    <w:uiPriority w:val="99"/>
    <w:unhideWhenUsed/>
    <w:rsid w:val="005C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7E"/>
  </w:style>
  <w:style w:type="table" w:styleId="TableGrid">
    <w:name w:val="Table Grid"/>
    <w:basedOn w:val="TableNormal"/>
    <w:uiPriority w:val="39"/>
    <w:rsid w:val="005C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C777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Panagrossi</dc:creator>
  <cp:keywords/>
  <dc:description/>
  <cp:lastModifiedBy>Matthew Panagrossi</cp:lastModifiedBy>
  <cp:revision>19</cp:revision>
  <dcterms:created xsi:type="dcterms:W3CDTF">2023-08-01T16:08:00Z</dcterms:created>
  <dcterms:modified xsi:type="dcterms:W3CDTF">2023-08-01T18:27:00Z</dcterms:modified>
</cp:coreProperties>
</file>